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hdu089p83be1" w:id="0"/>
      <w:bookmarkEnd w:id="0"/>
      <w:r w:rsidDel="00000000" w:rsidR="00000000" w:rsidRPr="00000000">
        <w:rPr>
          <w:rtl w:val="0"/>
        </w:rPr>
        <w:t xml:space="preserve">Policy Brief: Withdrawal from Lebanon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Date: October 18, 2026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Subject: Proposition to withdraw Israeli Defence Force (IDF) personnel from Lebanon. </w:t>
      </w:r>
    </w:p>
    <w:p w:rsidR="00000000" w:rsidDel="00000000" w:rsidP="00000000" w:rsidRDefault="00000000" w:rsidRPr="00000000" w14:paraId="00000004">
      <w:pPr>
        <w:pStyle w:val="Heading2"/>
        <w:rPr/>
      </w:pPr>
      <w:bookmarkStart w:colFirst="0" w:colLast="0" w:name="_yt0ulyeviaq" w:id="1"/>
      <w:bookmarkEnd w:id="1"/>
      <w:r w:rsidDel="00000000" w:rsidR="00000000" w:rsidRPr="00000000">
        <w:rPr>
          <w:rtl w:val="0"/>
        </w:rPr>
        <w:t xml:space="preserve">Objective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To outline a structured plan aimed at achieving the complete withdrawal of IDF forces from Lebanon. </w:t>
      </w:r>
    </w:p>
    <w:p w:rsidR="00000000" w:rsidDel="00000000" w:rsidP="00000000" w:rsidRDefault="00000000" w:rsidRPr="00000000" w14:paraId="00000006">
      <w:pPr>
        <w:pStyle w:val="Heading2"/>
        <w:rPr/>
      </w:pPr>
      <w:bookmarkStart w:colFirst="0" w:colLast="0" w:name="_jnip2gu5xxe8" w:id="2"/>
      <w:bookmarkEnd w:id="2"/>
      <w:r w:rsidDel="00000000" w:rsidR="00000000" w:rsidRPr="00000000">
        <w:rPr>
          <w:rtl w:val="0"/>
        </w:rPr>
        <w:t xml:space="preserve">Policy Proposal Summary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Initial Commitment to Withdrawal forces</w:t>
      </w:r>
    </w:p>
    <w:p w:rsidR="00000000" w:rsidDel="00000000" w:rsidP="00000000" w:rsidRDefault="00000000" w:rsidRPr="00000000" w14:paraId="00000008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December 15th, 2026: IDF communicates a commitment to a timeline for withdrawal from Lebanon 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Seeking Security Arrangement </w:t>
      </w:r>
    </w:p>
    <w:p w:rsidR="00000000" w:rsidDel="00000000" w:rsidP="00000000" w:rsidRDefault="00000000" w:rsidRPr="00000000" w14:paraId="0000000A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Beginning December 15th, 2026: Israeli ambassadors engaged in negotiations with Lebanon seeking the establishment of a new security arrangement.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 Personnel Withdraw Complete </w:t>
      </w:r>
    </w:p>
    <w:p w:rsidR="00000000" w:rsidDel="00000000" w:rsidP="00000000" w:rsidRDefault="00000000" w:rsidRPr="00000000" w14:paraId="0000000C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Completed by May 15, 2027</w:t>
      </w:r>
    </w:p>
    <w:p w:rsidR="00000000" w:rsidDel="00000000" w:rsidP="00000000" w:rsidRDefault="00000000" w:rsidRPr="00000000" w14:paraId="0000000D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All IDF personnel withdrawn from Lebanon.</w:t>
      </w:r>
    </w:p>
    <w:p w:rsidR="00000000" w:rsidDel="00000000" w:rsidP="00000000" w:rsidRDefault="00000000" w:rsidRPr="00000000" w14:paraId="0000000E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Irrespective of success or failure in security arrangement negotiations.</w:t>
      </w:r>
    </w:p>
    <w:p w:rsidR="00000000" w:rsidDel="00000000" w:rsidP="00000000" w:rsidRDefault="00000000" w:rsidRPr="00000000" w14:paraId="0000000F">
      <w:pPr>
        <w:pStyle w:val="Heading2"/>
        <w:rPr/>
      </w:pPr>
      <w:bookmarkStart w:colFirst="0" w:colLast="0" w:name="_iwquxcubbbag" w:id="3"/>
      <w:bookmarkEnd w:id="3"/>
      <w:r w:rsidDel="00000000" w:rsidR="00000000" w:rsidRPr="00000000">
        <w:rPr>
          <w:rtl w:val="0"/>
        </w:rPr>
        <w:t xml:space="preserve">Detailed Steps and Rationale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Initial Commitment to Withdrawal forces: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Withdrawing from Lebanon is necessary for the IDF to be effective. This step is designed to create an actionable goal for IDF posturing.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Seeking Security Arrangement: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Negotiations with Lebanon while organizing a withdrawal may create mutually beneficial opportunities.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Personnel Withdraw Complete: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Irrespective of negotiation and its results, a complete withdrawal of IDF personnel from Lebanon ensures the available operational capacity is sufficient to be fully effective in maintaining security.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The proposed steps include a commitment to withdrawal forces, negotiations seeking a new security arrangement and the completion of personnel withdrawal from Lebanon to ensure sufficient operational capacity.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sz w:val="32"/>
          <w:szCs w:val="32"/>
          <w:rtl w:val="0"/>
        </w:rPr>
        <w:t xml:space="preserve">Timeline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December 15th, 2026 - </w:t>
      </w:r>
    </w:p>
    <w:p w:rsidR="00000000" w:rsidDel="00000000" w:rsidP="00000000" w:rsidRDefault="00000000" w:rsidRPr="00000000" w14:paraId="0000001D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Initial Commitment to Withdrawal forces.</w:t>
      </w:r>
    </w:p>
    <w:p w:rsidR="00000000" w:rsidDel="00000000" w:rsidP="00000000" w:rsidRDefault="00000000" w:rsidRPr="00000000" w14:paraId="0000001E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Begin negotiations seeking a new security arrangement. 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May 15th, 2027 - </w:t>
      </w:r>
    </w:p>
    <w:p w:rsidR="00000000" w:rsidDel="00000000" w:rsidP="00000000" w:rsidRDefault="00000000" w:rsidRPr="00000000" w14:paraId="00000020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All IDF personnel withdrawn from Lebanon.</w:t>
      </w:r>
    </w:p>
    <w:p w:rsidR="00000000" w:rsidDel="00000000" w:rsidP="00000000" w:rsidRDefault="00000000" w:rsidRPr="00000000" w14:paraId="00000021">
      <w:pPr>
        <w:pStyle w:val="Heading2"/>
        <w:rPr/>
      </w:pPr>
      <w:bookmarkStart w:colFirst="0" w:colLast="0" w:name="_xexch755fpzr" w:id="4"/>
      <w:bookmarkEnd w:id="4"/>
      <w:r w:rsidDel="00000000" w:rsidR="00000000" w:rsidRPr="00000000">
        <w:rPr>
          <w:rtl w:val="0"/>
        </w:rPr>
        <w:t xml:space="preserve">Conclusion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This policy proposal outlines a phased approach to the withdrawal of IDF personnel from Lebanon. By establishing a foundational posture this plan seeks to maintain IDF efficacy and aims to foster a sustainable and peaceful resolution.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